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3639A1" w:rsidTr="003639A1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3639A1" w:rsidRPr="00264EA2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3639A1" w:rsidRPr="00264EA2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3639A1" w:rsidRPr="0091317E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3639A1" w:rsidTr="003639A1">
        <w:trPr>
          <w:trHeight w:val="2503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3639A1" w:rsidRDefault="003639A1" w:rsidP="003639A1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F.1</w:t>
            </w:r>
          </w:p>
          <w:p w:rsidR="003639A1" w:rsidRDefault="003639A1" w:rsidP="003639A1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Gestalten des Alltags </w:t>
            </w: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Mit verschiedenen Klientengruppen den Alltag professionell gestalten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3639A1" w:rsidRPr="00B96726" w:rsidRDefault="003639A1" w:rsidP="003639A1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Macht Vorschläge zur Alltagsgestaltung und wirkt bei deren Umsetzung mit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Berücksichtigt die Ressourcen und Bedürfnisse der Klientinnen und Klienten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Nutzt die gegebenen Angebote der sozialen und der kulturellen Umgebung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Erfasst und berücksichtigt die körperlichen und geistigen Fähigkeiten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Informiert Klientinnen und Klienten verständlich und klar über ihr/sein Vorgehen</w:t>
            </w:r>
          </w:p>
          <w:p w:rsidR="003639A1" w:rsidRPr="00B96726" w:rsidRDefault="003639A1" w:rsidP="003639A1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Orientiert sich an den Bedürfnissen und Wünschen der Klientinnen und Klienten und von deren Angehörigen</w:t>
            </w:r>
          </w:p>
          <w:p w:rsidR="003639A1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Geht empathisch und einfühlsam auf die Klientinnen und Klienten und deren Angehörige ein</w:t>
            </w:r>
          </w:p>
          <w:p w:rsidR="003639A1" w:rsidRPr="00542F18" w:rsidRDefault="003639A1" w:rsidP="003639A1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kulturelle, spirituelle, generations- sowie genderspezifische Unterschiede</w:t>
            </w:r>
          </w:p>
        </w:tc>
        <w:tc>
          <w:tcPr>
            <w:tcW w:w="7118" w:type="dxa"/>
            <w:vMerge w:val="restart"/>
            <w:tcBorders>
              <w:right w:val="nil"/>
            </w:tcBorders>
          </w:tcPr>
          <w:p w:rsidR="003639A1" w:rsidRPr="0091317E" w:rsidRDefault="003639A1" w:rsidP="003639A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  <w:permStart w:id="1356269636" w:edGrp="everyone"/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56269636"/>
          <w:p w:rsidR="003639A1" w:rsidRPr="0091317E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  <w:permStart w:id="1442517882" w:edGrp="everyone"/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ermEnd w:id="1442517882"/>
          <w:p w:rsidR="003639A1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  <w:permStart w:id="2134264389" w:edGrp="everyone"/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9A1" w:rsidRPr="00A7005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</w:p>
          <w:permEnd w:id="2134264389"/>
          <w:p w:rsidR="003639A1" w:rsidRPr="0091317E" w:rsidRDefault="003639A1" w:rsidP="003639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9A1" w:rsidTr="003639A1">
        <w:trPr>
          <w:trHeight w:val="2968"/>
        </w:trPr>
        <w:tc>
          <w:tcPr>
            <w:tcW w:w="3339" w:type="dxa"/>
            <w:tcBorders>
              <w:top w:val="nil"/>
            </w:tcBorders>
            <w:shd w:val="clear" w:color="auto" w:fill="auto"/>
          </w:tcPr>
          <w:p w:rsidR="003639A1" w:rsidRPr="003639A1" w:rsidRDefault="003639A1" w:rsidP="003639A1">
            <w:pPr>
              <w:pStyle w:val="berschrift8"/>
            </w:pPr>
            <w:r w:rsidRPr="003639A1">
              <w:t>Inklusive Kompetenz</w:t>
            </w:r>
          </w:p>
          <w:p w:rsidR="003639A1" w:rsidRPr="003639A1" w:rsidRDefault="003639A1" w:rsidP="003639A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3639A1" w:rsidRPr="003639A1" w:rsidRDefault="003639A1" w:rsidP="003639A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3639A1" w:rsidRPr="003639A1" w:rsidRDefault="003639A1" w:rsidP="003639A1">
            <w:pPr>
              <w:pStyle w:val="Textkrper2"/>
              <w:rPr>
                <w:sz w:val="18"/>
                <w:szCs w:val="18"/>
              </w:rPr>
            </w:pPr>
            <w:r w:rsidRPr="003639A1">
              <w:rPr>
                <w:sz w:val="18"/>
                <w:szCs w:val="18"/>
              </w:rPr>
              <w:t>A.3 Gemäss den eigenen Beobachtungen situationsgerecht handeln.</w:t>
            </w:r>
          </w:p>
          <w:p w:rsidR="003639A1" w:rsidRPr="003639A1" w:rsidRDefault="003639A1" w:rsidP="003639A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3639A1" w:rsidRPr="003639A1" w:rsidRDefault="003639A1" w:rsidP="003639A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3639A1" w:rsidRPr="003639A1" w:rsidRDefault="003639A1" w:rsidP="003639A1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3639A1" w:rsidRPr="003639A1" w:rsidRDefault="003639A1" w:rsidP="003639A1">
            <w:pPr>
              <w:rPr>
                <w:rFonts w:ascii="Arial" w:hAnsi="Arial" w:cs="Arial"/>
                <w:sz w:val="20"/>
                <w:szCs w:val="20"/>
              </w:rPr>
            </w:pPr>
            <w:r w:rsidRPr="003639A1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3639A1" w:rsidRPr="00B96726" w:rsidRDefault="003639A1" w:rsidP="003639A1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nil"/>
            </w:tcBorders>
          </w:tcPr>
          <w:p w:rsidR="003639A1" w:rsidRPr="0091317E" w:rsidRDefault="003639A1" w:rsidP="003639A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722C0C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722C0C">
      <w:rPr>
        <w:rFonts w:ascii="Arial" w:hAnsi="Arial" w:cs="Arial"/>
        <w:color w:val="44546A"/>
        <w:sz w:val="16"/>
        <w:szCs w:val="16"/>
        <w:lang w:val="de-DE"/>
      </w:rPr>
      <w:tab/>
    </w:r>
    <w:r w:rsidR="00722C0C">
      <w:rPr>
        <w:rFonts w:ascii="Arial" w:hAnsi="Arial" w:cs="Arial"/>
        <w:color w:val="44546A"/>
        <w:sz w:val="16"/>
        <w:szCs w:val="16"/>
        <w:lang w:val="de-DE"/>
      </w:rPr>
      <w:tab/>
      <w:t>Kompetenz F.1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3639A1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3639A1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CLgqqYz7U5wYbq0Mz9SGdgEEA0=" w:salt="R5NraIDzLVy+Dp74jXKnG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39A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C0C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44A4-1335-4630-B34D-3AD4F2A1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F4458641.dotm</Template>
  <TotalTime>0</TotalTime>
  <Pages>1</Pages>
  <Words>185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2019-12-12T12:26:00Z</dcterms:modified>
</cp:coreProperties>
</file>